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Khary Armster</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Capstone: Newsvision</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Thomas</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Assignment #2</w:t>
      </w:r>
    </w:p>
    <w:p w:rsidR="00000000" w:rsidDel="00000000" w:rsidP="00000000" w:rsidRDefault="00000000" w:rsidRPr="00000000" w14:paraId="00000005">
      <w:pP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ab/>
        <w:tab/>
        <w:tab/>
        <w:tab/>
        <w:tab/>
      </w:r>
      <w:r w:rsidDel="00000000" w:rsidR="00000000" w:rsidRPr="00000000">
        <w:rPr>
          <w:rFonts w:ascii="Times New Roman" w:cs="Times New Roman" w:eastAsia="Times New Roman" w:hAnsi="Times New Roman"/>
          <w:b w:val="1"/>
          <w:sz w:val="24"/>
          <w:szCs w:val="24"/>
          <w:u w:val="single"/>
          <w:rtl w:val="0"/>
        </w:rPr>
        <w:t xml:space="preserve">First Reporter Pitch</w:t>
      </w:r>
    </w:p>
    <w:p w:rsidR="00000000" w:rsidDel="00000000" w:rsidP="00000000" w:rsidRDefault="00000000" w:rsidRPr="00000000" w14:paraId="0000000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Topic:</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Adversity score will not be included in SAT scores.</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Board rolls back adversity score.</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Background Information:</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College Board is rolling back on its initial idea of including an “adversity score” to its SAT exams in order to incorporate and consider a student’s background as a factor. The initial plan was to use a single numeric factor and include it in the cumulative score of students who take the test. The College Board’s goal was to consider a student’s high school and neighborhood background and how a student might have grown up in a more disadvantaged situation before completing the test.</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Why is this story relevant:</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SAT is a national annual test that affects millions of students’ chances of being admitted into a university or college. The logistics of calculating a cumulative score can duly lead to a student being accepted or denied to a place of their choosing. The introduction of the ‘adversity score’ originally gained criticism from some as they believed that a student’s background should not numerically be added to an exam based on merit.</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this idea for a score was controversial to some, it does still bring up the question of if colleges and college boards are taking into consideration the hurls and obstacles that students of disadvantaged backgrounds have to get through in order to succeed in situations that their privileged counterparts thrive in.</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Potential interviews:</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member of the DC State Board of Education</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school students in their junior or senior year</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Parents of said students</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Supporting Elements:</w:t>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B-roll of schools</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 graphics</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Sources:</w:t>
      </w:r>
    </w:p>
    <w:p w:rsidR="00000000" w:rsidDel="00000000" w:rsidP="00000000" w:rsidRDefault="00000000" w:rsidRPr="00000000" w14:paraId="0000001D">
      <w:pPr>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https://www.washingtonpost.com/education/2019/08/27/college-board-retreats-plan-single-adversity-rating-go-with-sat-score/</w:t>
        </w:r>
      </w:hyperlink>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https://www.cnn.com/2019/08/27/us/college-board-sat-adversity-score-trnd/index.html</w:t>
        </w:r>
      </w:hyperlink>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washingtonpost.com/education/2019/08/27/college-board-retreats-plan-single-adversity-rating-go-with-sat-score/" TargetMode="External"/><Relationship Id="rId7" Type="http://schemas.openxmlformats.org/officeDocument/2006/relationships/hyperlink" Target="https://www.cnn.com/2019/08/27/us/college-board-sat-adversity-score-trnd/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